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关于启用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财务单据投递机的通知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全体老师、同学: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为进一步方便师生送交财务单据，适应疫情防控无接触办公需求，财务处从即日起启用“自助投递取件一体机”，试用期间暂启用一台，机器放置于行政办公楼一楼财务服务大厅外，中间一台为该机器。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drawing>
          <wp:inline distT="0" distB="0" distL="114300" distR="114300">
            <wp:extent cx="5253990" cy="3940175"/>
            <wp:effectExtent l="0" t="0" r="3810" b="3175"/>
            <wp:docPr id="2" name="图片 2" descr="1663204906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6320490676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财务单据投递机使用相关说明如下：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一、使用时间：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投递机24小时运行，师生送交的财务单据可投入投递机中，财务人员将在下一工作日取件并进行后续处理。财务审核不通过的单据也将通过此机器退单，报销人可凭取件码随时取回退单。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使用范围：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default" w:ascii="仿宋_GB2312" w:hAnsi="仿宋_GB2312" w:eastAsia="仿宋_GB2312" w:cs="仿宋_GB2312"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通过业财一体化系统线上提交并审核通过的各类财务业务，均可投入该机器，线下业务办理方式不变。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为避免退单，投递前务必按财务业务预审意见完善业务办理所需材料等。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三、使用方法：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1.投递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drawing>
          <wp:inline distT="0" distB="0" distL="114300" distR="114300">
            <wp:extent cx="5261610" cy="2578735"/>
            <wp:effectExtent l="0" t="0" r="11430" b="12065"/>
            <wp:docPr id="3" name="图片 3" descr="投递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投递机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57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点击“投递”可进入投递界面：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5261610" cy="2583815"/>
            <wp:effectExtent l="0" t="0" r="15240" b="6985"/>
            <wp:docPr id="4" name="图片 4" descr="投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投递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58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（1）报销单扫描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扫描报销单上的二维码，如果符合报销条件，则系统会自动打开闸门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，也可在界面中通过手工输入投递单号，打开闸门；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drawing>
          <wp:inline distT="0" distB="0" distL="114300" distR="114300">
            <wp:extent cx="5271135" cy="2587625"/>
            <wp:effectExtent l="0" t="0" r="12065" b="3175"/>
            <wp:docPr id="6" name="图片 6" descr="6b536dcbee6e195bb99cdd98e6d6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b536dcbee6e195bb99cdd98e6d699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58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drawing>
          <wp:inline distT="0" distB="0" distL="114300" distR="114300">
            <wp:extent cx="5271135" cy="2592705"/>
            <wp:effectExtent l="0" t="0" r="12065" b="10795"/>
            <wp:docPr id="7" name="图片 7" descr="dcfcc018dcfb90f4e59301827260d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cfcc018dcfb90f4e59301827260d6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59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（2）报销单投递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请在 30 秒内将投递袋通过投递机下方的电动门投递入箱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lang w:val="en-US" w:eastAsia="zh-CN"/>
        </w:rPr>
        <w:t>投递前请确认相关单据附件已粘贴牢固，防止同一凭证附件散落，也可将相关凭证自行装袋投入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）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，系统检测到有投递袋后关闭电动门；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（3）投递完成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电动门关闭后，系统将自动完成投递操作，提示用户继续投递或退出系统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注：如因超时未投造成闸门并闭或其他原因未投递成功而显示如下界面：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5271135" cy="2592705"/>
            <wp:effectExtent l="0" t="0" r="5715" b="17145"/>
            <wp:docPr id="1" name="图片 1" descr="dcfcc018dcfb90f4e59301827260d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cfcc018dcfb90f4e59301827260d6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59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需要点击屏幕中的撤销投件，按屏幕提示完成相关撤销的操作后，再重新按上述（1）-（3）步的操作重新投递。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2.取件（取走退件）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因材料不全或其他原因，财务人员审核不通过的单据，也将通过此机器进行退单，报销人员可凭短信取件（操作模式与快递柜相似）。点击“取件”可进入取件界面。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drawing>
          <wp:inline distT="0" distB="0" distL="114300" distR="114300">
            <wp:extent cx="5271135" cy="2206625"/>
            <wp:effectExtent l="0" t="0" r="1905" b="3175"/>
            <wp:docPr id="5" name="图片 5" descr="57e29daf791cb8b27956ec2281d87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7e29daf791cb8b27956ec2281d87a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20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(1)用户可以通过输入取件码方式进行登录；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(2)用户登录后，如有退单信息系统会直接打开相应柜门；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(3)用户可取出相关财务资料，取件完成后，请关闭柜门。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因该系统目前尚处于试运行阶段，如出现问题，请及时与财务处或系统维护人员联系。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财务处联系电话：86361268、86367025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系统维护联系电话：89701102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160" w:firstLineChars="2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财务处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  2022年9月21日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232495"/>
    <w:multiLevelType w:val="singleLevel"/>
    <w:tmpl w:val="5023249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YTZmNWM2OTk2MWMyZTRlNzJjMDQ3YjllMDM1N2MifQ=="/>
  </w:docVars>
  <w:rsids>
    <w:rsidRoot w:val="00000000"/>
    <w:rsid w:val="095D2FCF"/>
    <w:rsid w:val="0CD33BA4"/>
    <w:rsid w:val="20F9181B"/>
    <w:rsid w:val="24CB1207"/>
    <w:rsid w:val="37CB7A2F"/>
    <w:rsid w:val="37DA10D6"/>
    <w:rsid w:val="39253208"/>
    <w:rsid w:val="3BC46100"/>
    <w:rsid w:val="41140953"/>
    <w:rsid w:val="42414A15"/>
    <w:rsid w:val="51E20DA7"/>
    <w:rsid w:val="721E2561"/>
    <w:rsid w:val="74536762"/>
    <w:rsid w:val="7C81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818</Words>
  <Characters>853</Characters>
  <Lines>0</Lines>
  <Paragraphs>0</Paragraphs>
  <TotalTime>4</TotalTime>
  <ScaleCrop>false</ScaleCrop>
  <LinksUpToDate>false</LinksUpToDate>
  <CharactersWithSpaces>894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cwc</dc:creator>
  <cp:lastModifiedBy>李小松</cp:lastModifiedBy>
  <dcterms:modified xsi:type="dcterms:W3CDTF">2022-09-21T03:18:12Z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58E7D4F07992481EBAB99D3E387B76A7</vt:lpwstr>
  </property>
</Properties>
</file>