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0" w:rsidRPr="00BB0122" w:rsidRDefault="00A820B0" w:rsidP="00A820B0">
      <w:pPr>
        <w:widowControl/>
        <w:spacing w:line="600" w:lineRule="exact"/>
        <w:rPr>
          <w:rFonts w:ascii="楷体" w:eastAsia="楷体" w:hAnsi="楷体" w:cs="宋体" w:hint="eastAsia"/>
          <w:b/>
          <w:color w:val="000000"/>
          <w:kern w:val="0"/>
          <w:sz w:val="24"/>
        </w:rPr>
      </w:pPr>
      <w:r w:rsidRPr="00BB0122">
        <w:rPr>
          <w:rFonts w:ascii="楷体" w:eastAsia="楷体" w:hAnsi="楷体" w:cs="黑体" w:hint="eastAsia"/>
          <w:bCs/>
          <w:color w:val="000000"/>
          <w:kern w:val="0"/>
          <w:sz w:val="24"/>
        </w:rPr>
        <w:t xml:space="preserve">附件1  </w:t>
      </w:r>
      <w:r w:rsidRPr="00BB0122"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      </w:t>
      </w:r>
    </w:p>
    <w:p w:rsidR="00A820B0" w:rsidRPr="00BB0122" w:rsidRDefault="00A820B0" w:rsidP="00A820B0">
      <w:pPr>
        <w:widowControl/>
        <w:spacing w:line="600" w:lineRule="exact"/>
        <w:rPr>
          <w:rFonts w:ascii="楷体" w:eastAsia="楷体" w:hAnsi="楷体" w:cs="宋体" w:hint="eastAsia"/>
          <w:b/>
          <w:color w:val="000000"/>
          <w:kern w:val="0"/>
          <w:sz w:val="24"/>
        </w:rPr>
      </w:pPr>
      <w:r w:rsidRPr="00BB0122"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                                               </w:t>
      </w:r>
      <w:r w:rsidRPr="00BB0122">
        <w:rPr>
          <w:rFonts w:ascii="楷体" w:eastAsia="楷体" w:hAnsi="楷体" w:cs="宋体" w:hint="eastAsia"/>
          <w:color w:val="000000"/>
          <w:kern w:val="0"/>
          <w:sz w:val="24"/>
        </w:rPr>
        <w:t>编号：</w:t>
      </w:r>
      <w:r w:rsidRPr="00BB0122"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</w:t>
      </w:r>
    </w:p>
    <w:p w:rsidR="00A820B0" w:rsidRPr="00BB0122" w:rsidRDefault="00A820B0" w:rsidP="00A820B0">
      <w:pPr>
        <w:widowControl/>
        <w:spacing w:line="600" w:lineRule="exact"/>
        <w:jc w:val="center"/>
        <w:rPr>
          <w:rFonts w:ascii="楷体" w:eastAsia="楷体" w:hAnsi="楷体" w:cs="方正小标宋简体" w:hint="eastAsia"/>
          <w:bCs/>
          <w:color w:val="000000"/>
          <w:kern w:val="0"/>
          <w:sz w:val="24"/>
        </w:rPr>
      </w:pPr>
      <w:r w:rsidRPr="00BB0122">
        <w:rPr>
          <w:rFonts w:ascii="楷体" w:eastAsia="楷体" w:hAnsi="楷体" w:cs="方正小标宋简体" w:hint="eastAsia"/>
          <w:bCs/>
          <w:color w:val="000000"/>
          <w:kern w:val="0"/>
          <w:sz w:val="24"/>
        </w:rPr>
        <w:t>山东建筑大学新增收费项目审批表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8"/>
        <w:gridCol w:w="2238"/>
        <w:gridCol w:w="2237"/>
        <w:gridCol w:w="2238"/>
      </w:tblGrid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收 费 部 门</w:t>
            </w:r>
          </w:p>
        </w:tc>
        <w:tc>
          <w:tcPr>
            <w:tcW w:w="6713" w:type="dxa"/>
            <w:gridSpan w:val="3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主 管 部 门</w:t>
            </w:r>
          </w:p>
        </w:tc>
        <w:tc>
          <w:tcPr>
            <w:tcW w:w="6713" w:type="dxa"/>
            <w:gridSpan w:val="3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经 办 人</w:t>
            </w: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联 系 电 话</w:t>
            </w: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收费项目名称</w:t>
            </w:r>
          </w:p>
        </w:tc>
        <w:tc>
          <w:tcPr>
            <w:tcW w:w="6713" w:type="dxa"/>
            <w:gridSpan w:val="3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收 费 标 准</w:t>
            </w:r>
          </w:p>
        </w:tc>
        <w:tc>
          <w:tcPr>
            <w:tcW w:w="6713" w:type="dxa"/>
            <w:gridSpan w:val="3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A820B0" w:rsidRPr="00BB0122" w:rsidTr="006B53E9">
        <w:trPr>
          <w:trHeight w:hRule="exact" w:val="56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建议分成比例</w:t>
            </w:r>
          </w:p>
        </w:tc>
        <w:tc>
          <w:tcPr>
            <w:tcW w:w="6713" w:type="dxa"/>
            <w:gridSpan w:val="3"/>
            <w:vAlign w:val="center"/>
          </w:tcPr>
          <w:p w:rsidR="00A820B0" w:rsidRPr="00BB0122" w:rsidRDefault="00A820B0" w:rsidP="006B53E9">
            <w:pPr>
              <w:ind w:firstLineChars="150" w:firstLine="360"/>
              <w:jc w:val="left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学校         主管部门         收费部门</w:t>
            </w:r>
          </w:p>
        </w:tc>
      </w:tr>
      <w:tr w:rsidR="00A820B0" w:rsidRPr="00BB0122" w:rsidTr="006B53E9">
        <w:trPr>
          <w:trHeight w:val="1541"/>
        </w:trPr>
        <w:tc>
          <w:tcPr>
            <w:tcW w:w="8951" w:type="dxa"/>
            <w:gridSpan w:val="4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              </w:t>
            </w: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收费部门（印章）                 负 责 人：</w:t>
            </w: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A820B0" w:rsidRPr="00BB0122" w:rsidTr="006B53E9">
        <w:trPr>
          <w:trHeight w:val="1261"/>
        </w:trPr>
        <w:tc>
          <w:tcPr>
            <w:tcW w:w="8951" w:type="dxa"/>
            <w:gridSpan w:val="4"/>
            <w:vAlign w:val="center"/>
          </w:tcPr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主管部门（印章）                 负 责 人：</w:t>
            </w:r>
          </w:p>
          <w:p w:rsidR="00A820B0" w:rsidRPr="00BB0122" w:rsidRDefault="00A820B0" w:rsidP="006B53E9">
            <w:pPr>
              <w:ind w:firstLineChars="250" w:firstLine="600"/>
              <w:jc w:val="left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       </w:t>
            </w:r>
          </w:p>
          <w:p w:rsidR="00A820B0" w:rsidRPr="00BB0122" w:rsidRDefault="00A820B0" w:rsidP="006B53E9">
            <w:pPr>
              <w:ind w:firstLineChars="1831" w:firstLine="4394"/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             年   月   日</w:t>
            </w:r>
          </w:p>
        </w:tc>
      </w:tr>
      <w:tr w:rsidR="00A820B0" w:rsidRPr="00BB0122" w:rsidTr="006B53E9">
        <w:trPr>
          <w:trHeight w:val="539"/>
        </w:trPr>
        <w:tc>
          <w:tcPr>
            <w:tcW w:w="2238" w:type="dxa"/>
            <w:vMerge w:val="restart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审 批 部 门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意 见</w:t>
            </w: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财务处</w:t>
            </w:r>
          </w:p>
        </w:tc>
        <w:tc>
          <w:tcPr>
            <w:tcW w:w="2237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审计处</w:t>
            </w: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监察室</w:t>
            </w:r>
          </w:p>
        </w:tc>
      </w:tr>
      <w:tr w:rsidR="00A820B0" w:rsidRPr="00BB0122" w:rsidTr="006B53E9">
        <w:trPr>
          <w:trHeight w:val="1906"/>
        </w:trPr>
        <w:tc>
          <w:tcPr>
            <w:tcW w:w="2238" w:type="dxa"/>
            <w:vMerge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</w:t>
            </w: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</w:t>
            </w: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签 字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年  月  日</w:t>
            </w:r>
          </w:p>
        </w:tc>
        <w:tc>
          <w:tcPr>
            <w:tcW w:w="2237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</w:t>
            </w: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签 字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年  月  日</w:t>
            </w:r>
          </w:p>
        </w:tc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</w:t>
            </w: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签 字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年  月  日</w:t>
            </w:r>
          </w:p>
        </w:tc>
      </w:tr>
      <w:tr w:rsidR="00A820B0" w:rsidRPr="00BB0122" w:rsidTr="006B53E9">
        <w:trPr>
          <w:trHeight w:val="1697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ind w:firstLineChars="50" w:firstLine="120"/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领 导 意 见</w:t>
            </w:r>
          </w:p>
        </w:tc>
        <w:tc>
          <w:tcPr>
            <w:tcW w:w="6713" w:type="dxa"/>
            <w:gridSpan w:val="3"/>
          </w:tcPr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 xml:space="preserve">      签字                        年   月   日</w:t>
            </w:r>
          </w:p>
        </w:tc>
      </w:tr>
      <w:tr w:rsidR="00A820B0" w:rsidRPr="00BB0122" w:rsidTr="006B53E9">
        <w:trPr>
          <w:trHeight w:val="756"/>
        </w:trPr>
        <w:tc>
          <w:tcPr>
            <w:tcW w:w="2238" w:type="dxa"/>
            <w:vAlign w:val="center"/>
          </w:tcPr>
          <w:p w:rsidR="00A820B0" w:rsidRPr="00BB0122" w:rsidRDefault="00A820B0" w:rsidP="006B53E9">
            <w:pPr>
              <w:jc w:val="center"/>
              <w:rPr>
                <w:rFonts w:ascii="楷体" w:eastAsia="楷体" w:hAnsi="楷体"/>
                <w:sz w:val="24"/>
              </w:rPr>
            </w:pPr>
            <w:r w:rsidRPr="00BB0122">
              <w:rPr>
                <w:rFonts w:ascii="楷体" w:eastAsia="楷体" w:hAnsi="楷体" w:hint="eastAsia"/>
                <w:sz w:val="24"/>
              </w:rPr>
              <w:t>备 注</w:t>
            </w:r>
          </w:p>
        </w:tc>
        <w:tc>
          <w:tcPr>
            <w:tcW w:w="6713" w:type="dxa"/>
            <w:gridSpan w:val="3"/>
          </w:tcPr>
          <w:p w:rsidR="00A820B0" w:rsidRPr="00BB0122" w:rsidRDefault="00A820B0" w:rsidP="006B53E9">
            <w:pPr>
              <w:rPr>
                <w:rFonts w:ascii="楷体" w:eastAsia="楷体" w:hAnsi="楷体" w:hint="eastAsia"/>
                <w:sz w:val="24"/>
              </w:rPr>
            </w:pPr>
          </w:p>
          <w:p w:rsidR="00A820B0" w:rsidRPr="00BB0122" w:rsidRDefault="00A820B0" w:rsidP="006B53E9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A820B0" w:rsidRPr="00BB0122" w:rsidRDefault="00A820B0" w:rsidP="00A820B0">
      <w:pPr>
        <w:rPr>
          <w:rFonts w:ascii="楷体" w:eastAsia="楷体" w:hAnsi="楷体" w:hint="eastAsia"/>
          <w:b/>
          <w:sz w:val="24"/>
        </w:rPr>
      </w:pPr>
      <w:r w:rsidRPr="00BB0122">
        <w:rPr>
          <w:rFonts w:ascii="楷体" w:eastAsia="楷体" w:hAnsi="楷体" w:hint="eastAsia"/>
          <w:b/>
          <w:sz w:val="24"/>
        </w:rPr>
        <w:t xml:space="preserve">说明：此表一式两份，一份由财务处留存，一份由收费部门、单位留存。 </w:t>
      </w:r>
    </w:p>
    <w:p w:rsidR="00DC33E5" w:rsidRPr="00A820B0" w:rsidRDefault="00DC33E5"/>
    <w:sectPr w:rsidR="00DC33E5" w:rsidRPr="00A820B0" w:rsidSect="00DC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0B0"/>
    <w:rsid w:val="00A820B0"/>
    <w:rsid w:val="00D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2012-12-25T08:47:00Z</dcterms:created>
  <dcterms:modified xsi:type="dcterms:W3CDTF">2012-12-25T08:48:00Z</dcterms:modified>
</cp:coreProperties>
</file>